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附件1</w:t>
      </w:r>
    </w:p>
    <w:p>
      <w:pPr>
        <w:spacing w:beforeLines="100"/>
        <w:jc w:val="center"/>
        <w:rPr>
          <w:rFonts w:hint="eastAsia" w:ascii="方正黑体_GBK" w:hAnsi="方正黑体_GBK" w:eastAsia="方正黑体_GBK" w:cs="方正黑体_GBK"/>
          <w:b/>
          <w:bCs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/>
          <w:bCs/>
          <w:sz w:val="44"/>
          <w:szCs w:val="44"/>
          <w:lang w:val="en-US" w:eastAsia="zh-CN"/>
        </w:rPr>
        <w:t>丘北县中医医院</w:t>
      </w:r>
      <w:r>
        <w:rPr>
          <w:rFonts w:hint="eastAsia" w:ascii="方正黑体_GBK" w:hAnsi="方正黑体_GBK" w:eastAsia="方正黑体_GBK" w:cs="方正黑体_GBK"/>
          <w:b/>
          <w:bCs/>
          <w:sz w:val="44"/>
          <w:szCs w:val="44"/>
        </w:rPr>
        <w:t>进修申请表</w:t>
      </w:r>
    </w:p>
    <w:p>
      <w:pPr>
        <w:spacing w:beforeLines="100" w:line="480" w:lineRule="auto"/>
        <w:rPr>
          <w:b/>
          <w:bCs/>
          <w:sz w:val="32"/>
        </w:rPr>
      </w:pPr>
    </w:p>
    <w:p>
      <w:pPr>
        <w:spacing w:before="100" w:line="480" w:lineRule="auto"/>
        <w:ind w:firstLine="1928" w:firstLineChars="600"/>
        <w:rPr>
          <w:rFonts w:hint="eastAsia" w:ascii="方正黑体_GBK" w:hAnsi="方正黑体_GBK" w:eastAsia="方正黑体_GBK" w:cs="方正黑体_GBK"/>
          <w:sz w:val="32"/>
          <w:u w:val="single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</w:rPr>
        <w:t>进修科目</w:t>
      </w:r>
      <w:r>
        <w:rPr>
          <w:rFonts w:hint="eastAsia" w:ascii="方正黑体_GBK" w:hAnsi="方正黑体_GBK" w:eastAsia="方正黑体_GBK" w:cs="方正黑体_GBK"/>
          <w:sz w:val="32"/>
          <w:u w:val="single"/>
        </w:rPr>
        <w:t xml:space="preserve">                     </w:t>
      </w:r>
    </w:p>
    <w:p>
      <w:pPr>
        <w:spacing w:before="100" w:line="480" w:lineRule="auto"/>
        <w:ind w:firstLine="1928" w:firstLineChars="600"/>
        <w:rPr>
          <w:rFonts w:hint="eastAsia" w:ascii="方正黑体_GBK" w:hAnsi="方正黑体_GBK" w:eastAsia="方正黑体_GBK" w:cs="方正黑体_GBK"/>
          <w:sz w:val="32"/>
          <w:u w:val="single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</w:rPr>
        <w:t>学习期限</w:t>
      </w:r>
      <w:r>
        <w:rPr>
          <w:rFonts w:hint="eastAsia" w:ascii="方正黑体_GBK" w:hAnsi="方正黑体_GBK" w:eastAsia="方正黑体_GBK" w:cs="方正黑体_GBK"/>
          <w:sz w:val="32"/>
          <w:u w:val="single"/>
        </w:rPr>
        <w:t xml:space="preserve">                     </w:t>
      </w:r>
    </w:p>
    <w:p>
      <w:pPr>
        <w:spacing w:before="100" w:line="480" w:lineRule="auto"/>
        <w:ind w:firstLine="1928" w:firstLineChars="600"/>
        <w:rPr>
          <w:rFonts w:hint="eastAsia" w:ascii="方正黑体_GBK" w:hAnsi="方正黑体_GBK" w:eastAsia="方正黑体_GBK" w:cs="方正黑体_GBK"/>
          <w:sz w:val="32"/>
          <w:u w:val="single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</w:rPr>
        <w:t>姓    名</w:t>
      </w:r>
      <w:r>
        <w:rPr>
          <w:rFonts w:hint="eastAsia" w:ascii="方正黑体_GBK" w:hAnsi="方正黑体_GBK" w:eastAsia="方正黑体_GBK" w:cs="方正黑体_GBK"/>
          <w:sz w:val="32"/>
          <w:u w:val="single"/>
        </w:rPr>
        <w:t xml:space="preserve">                     </w:t>
      </w:r>
    </w:p>
    <w:p>
      <w:pPr>
        <w:spacing w:before="100" w:line="480" w:lineRule="auto"/>
        <w:ind w:firstLine="1928" w:firstLineChars="600"/>
        <w:rPr>
          <w:rFonts w:hint="eastAsia" w:ascii="方正黑体_GBK" w:hAnsi="方正黑体_GBK" w:eastAsia="方正黑体_GBK" w:cs="方正黑体_GBK"/>
          <w:sz w:val="32"/>
          <w:u w:val="single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</w:rPr>
        <w:t>选送单位</w:t>
      </w:r>
      <w:r>
        <w:rPr>
          <w:rFonts w:hint="eastAsia" w:ascii="方正黑体_GBK" w:hAnsi="方正黑体_GBK" w:eastAsia="方正黑体_GBK" w:cs="方正黑体_GBK"/>
          <w:sz w:val="32"/>
          <w:u w:val="single"/>
        </w:rPr>
        <w:t xml:space="preserve">                     </w:t>
      </w:r>
    </w:p>
    <w:p>
      <w:pPr>
        <w:spacing w:before="100" w:line="480" w:lineRule="auto"/>
        <w:ind w:firstLine="1928" w:firstLineChars="600"/>
        <w:rPr>
          <w:rFonts w:hint="eastAsia" w:ascii="方正黑体_GBK" w:hAnsi="方正黑体_GBK" w:eastAsia="方正黑体_GBK" w:cs="方正黑体_GBK"/>
          <w:sz w:val="32"/>
          <w:u w:val="single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</w:rPr>
        <w:t>进修时间</w:t>
      </w:r>
      <w:r>
        <w:rPr>
          <w:rFonts w:hint="eastAsia" w:ascii="方正黑体_GBK" w:hAnsi="方正黑体_GBK" w:eastAsia="方正黑体_GBK" w:cs="方正黑体_GBK"/>
          <w:sz w:val="32"/>
          <w:u w:val="single"/>
        </w:rPr>
        <w:t xml:space="preserve">      年    月     日</w:t>
      </w:r>
    </w:p>
    <w:p>
      <w:pPr>
        <w:spacing w:before="100" w:line="480" w:lineRule="auto"/>
        <w:ind w:firstLine="3200" w:firstLineChars="1000"/>
        <w:rPr>
          <w:rFonts w:hint="eastAsia" w:ascii="方正黑体_GBK" w:hAnsi="方正黑体_GBK" w:eastAsia="方正黑体_GBK" w:cs="方正黑体_GBK"/>
          <w:sz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u w:val="single"/>
        </w:rPr>
        <w:t>至    年    月     日</w:t>
      </w:r>
    </w:p>
    <w:p>
      <w:pPr>
        <w:spacing w:before="100" w:line="480" w:lineRule="auto"/>
        <w:rPr>
          <w:rFonts w:hint="eastAsia" w:ascii="方正黑体_GBK" w:hAnsi="方正黑体_GBK" w:eastAsia="方正黑体_GBK" w:cs="方正黑体_GBK"/>
          <w:sz w:val="32"/>
          <w:u w:val="single"/>
        </w:rPr>
      </w:pPr>
    </w:p>
    <w:p>
      <w:pPr>
        <w:spacing w:before="100" w:line="480" w:lineRule="auto"/>
        <w:rPr>
          <w:rFonts w:hint="eastAsia" w:ascii="方正黑体_GBK" w:hAnsi="方正黑体_GBK" w:eastAsia="方正黑体_GBK" w:cs="方正黑体_GBK"/>
          <w:sz w:val="32"/>
          <w:u w:val="single"/>
        </w:rPr>
      </w:pPr>
    </w:p>
    <w:p>
      <w:pPr>
        <w:spacing w:before="100" w:line="480" w:lineRule="auto"/>
        <w:rPr>
          <w:rFonts w:hint="eastAsia" w:ascii="方正黑体_GBK" w:hAnsi="方正黑体_GBK" w:eastAsia="方正黑体_GBK" w:cs="方正黑体_GBK"/>
          <w:sz w:val="32"/>
          <w:u w:val="single"/>
        </w:rPr>
      </w:pPr>
    </w:p>
    <w:p>
      <w:pPr>
        <w:jc w:val="center"/>
        <w:rPr>
          <w:rFonts w:hint="eastAsia" w:ascii="方正黑体_GBK" w:hAnsi="方正黑体_GBK" w:eastAsia="方正黑体_GBK" w:cs="方正黑体_GBK"/>
          <w:b/>
          <w:bCs/>
          <w:sz w:val="32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lang w:val="en-US" w:eastAsia="zh-CN"/>
        </w:rPr>
        <w:t xml:space="preserve">     </w:t>
      </w:r>
      <w:r>
        <w:rPr>
          <w:rFonts w:hint="eastAsia" w:ascii="方正黑体_GBK" w:hAnsi="方正黑体_GBK" w:eastAsia="方正黑体_GBK" w:cs="方正黑体_GBK"/>
          <w:b/>
          <w:bCs/>
          <w:sz w:val="32"/>
        </w:rPr>
        <w:t>年   月   日</w:t>
      </w:r>
    </w:p>
    <w:p>
      <w:pPr>
        <w:jc w:val="center"/>
        <w:rPr>
          <w:rFonts w:hint="eastAsia" w:ascii="方正黑体_GBK" w:hAnsi="方正黑体_GBK" w:eastAsia="方正黑体_GBK" w:cs="方正黑体_GBK"/>
          <w:b/>
          <w:bCs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/>
          <w:bCs/>
          <w:sz w:val="28"/>
          <w:szCs w:val="28"/>
          <w:lang w:val="en-US" w:eastAsia="zh-CN"/>
        </w:rPr>
        <w:t xml:space="preserve">     丘北县中医医院科教科</w:t>
      </w:r>
      <w:r>
        <w:rPr>
          <w:rFonts w:hint="eastAsia" w:ascii="方正黑体_GBK" w:hAnsi="方正黑体_GBK" w:eastAsia="方正黑体_GBK" w:cs="方正黑体_GBK"/>
          <w:b/>
          <w:bCs/>
          <w:sz w:val="28"/>
          <w:szCs w:val="28"/>
        </w:rPr>
        <w:t>制表</w:t>
      </w:r>
    </w:p>
    <w:p>
      <w:pPr>
        <w:rPr>
          <w:b/>
          <w:bCs/>
          <w:sz w:val="32"/>
        </w:rPr>
      </w:pPr>
    </w:p>
    <w:p>
      <w:pPr>
        <w:rPr>
          <w:b/>
          <w:bCs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_GBK" w:hAnsi="方正黑体_GBK" w:eastAsia="方正黑体_GBK" w:cs="方正黑体_GBK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_GBK" w:hAnsi="方正黑体_GBK" w:eastAsia="方正黑体_GBK" w:cs="方正黑体_GBK"/>
          <w:b/>
          <w:bCs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44"/>
          <w:szCs w:val="44"/>
          <w:lang w:val="en-US" w:eastAsia="zh-CN"/>
        </w:rPr>
        <w:t>进修人员须知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1.进修人员报到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u w:val="none"/>
          <w:lang w:val="en-US" w:eastAsia="zh-CN"/>
        </w:rPr>
        <w:t>时须带资格证、执业证原件及复印件（加盖选送单位公章），科教科领取申请表办理进修手续。凡手续和证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照不全、不实者，一律不予办理进修。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2.进修人员根据联系时间按时报到。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3.进修学员须身心健康（妊娠期妇女不安排进修学习）。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4.进修人员自备工作服等；护士随带白鞋、帽子等。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5.遵守医院工作时间，不得无故迟到、早退或缺勤，值班时不擅离岗位，刻苦学习，努力完成进修任务。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进修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学习期间无探亲假、寒暑假、教学假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，如特殊情况需请假者：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病假：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须出具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二级以上公立医院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医师诊断证明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凡重病、急病来不及请假的，应在3天内，经医师证明，补办病假手续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，超过一周应顺延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进修时间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。事假：2天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以内（包含2天）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由科室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负责人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审批，3天及以上必须由原单位主管部门出函请假（凡来电报、电话请假一概无效，否则按旷工处理），本人填写请假条，经科主任酌情批假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假条交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科教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科备案，假满返回后到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科教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科销假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超过一周应顺延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进修时间。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  <w:t>7.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医院将根据进修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人员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实际进修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学习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时间进行证明及证书分类发放，进修学习满三个月以上方能获得进修结业证，小于三个月为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学习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8.报到地址：丘北县中医医院门诊六楼科教科。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/>
          <w:spacing w:val="20"/>
          <w:sz w:val="44"/>
          <w:szCs w:val="44"/>
          <w:lang w:val="en-US" w:eastAsia="zh-CN"/>
        </w:rPr>
        <w:t xml:space="preserve">  丘北县</w:t>
      </w:r>
      <w:r>
        <w:rPr>
          <w:rFonts w:hint="eastAsia" w:ascii="方正黑体_GBK" w:hAnsi="方正黑体_GBK" w:eastAsia="方正黑体_GBK" w:cs="方正黑体_GBK"/>
          <w:b/>
          <w:spacing w:val="20"/>
          <w:sz w:val="44"/>
          <w:szCs w:val="44"/>
        </w:rPr>
        <w:t>中医医院进修申请</w:t>
      </w:r>
    </w:p>
    <w:tbl>
      <w:tblPr>
        <w:tblStyle w:val="6"/>
        <w:tblW w:w="985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867"/>
        <w:gridCol w:w="676"/>
        <w:gridCol w:w="1212"/>
        <w:gridCol w:w="244"/>
        <w:gridCol w:w="964"/>
        <w:gridCol w:w="493"/>
        <w:gridCol w:w="719"/>
        <w:gridCol w:w="737"/>
        <w:gridCol w:w="355"/>
        <w:gridCol w:w="120"/>
        <w:gridCol w:w="1212"/>
        <w:gridCol w:w="12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543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21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120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2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年龄</w:t>
            </w:r>
          </w:p>
        </w:tc>
        <w:tc>
          <w:tcPr>
            <w:tcW w:w="121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21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学历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职称</w:t>
            </w:r>
          </w:p>
        </w:tc>
        <w:tc>
          <w:tcPr>
            <w:tcW w:w="154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民族</w:t>
            </w:r>
          </w:p>
        </w:tc>
        <w:tc>
          <w:tcPr>
            <w:tcW w:w="145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电话</w:t>
            </w:r>
          </w:p>
        </w:tc>
        <w:tc>
          <w:tcPr>
            <w:tcW w:w="2901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0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选送单位</w:t>
            </w:r>
          </w:p>
        </w:tc>
        <w:tc>
          <w:tcPr>
            <w:tcW w:w="7946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gridSpan w:val="2"/>
            <w:noWrap w:val="0"/>
            <w:vAlign w:val="center"/>
          </w:tcPr>
          <w:p>
            <w:pPr>
              <w:spacing w:line="480" w:lineRule="exact"/>
              <w:ind w:left="14" w:leftChars="-40" w:right="-107" w:rightChars="-51" w:hanging="98" w:hangingChars="35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进修科目</w:t>
            </w:r>
          </w:p>
        </w:tc>
        <w:tc>
          <w:tcPr>
            <w:tcW w:w="3096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30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进修时间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本人主要</w:t>
            </w: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工作经历</w:t>
            </w: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7946" w:type="dxa"/>
            <w:gridSpan w:val="11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both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both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进修目的</w:t>
            </w: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7946" w:type="dxa"/>
            <w:gridSpan w:val="11"/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选送单位意见</w:t>
            </w:r>
          </w:p>
        </w:tc>
        <w:tc>
          <w:tcPr>
            <w:tcW w:w="7946" w:type="dxa"/>
            <w:gridSpan w:val="11"/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 xml:space="preserve">                       （盖章）   年  月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>进修单位意见</w:t>
            </w:r>
          </w:p>
        </w:tc>
        <w:tc>
          <w:tcPr>
            <w:tcW w:w="7946" w:type="dxa"/>
            <w:gridSpan w:val="11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</w:rPr>
              <w:t xml:space="preserve">                        （盖章）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宋体" w:hAnsi="宋体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/>
          <w:sz w:val="44"/>
          <w:szCs w:val="44"/>
        </w:rPr>
        <w:t>丘北县中医医院进修学习担保书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为便于统一管理，杜绝进修人员在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医院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进修期间发生医疗事故、差错，根据国家有关法律法规和丘北县中医医院进修管理规定，进修生选送单位及本人须承诺：</w:t>
      </w:r>
    </w:p>
    <w:p>
      <w:pPr>
        <w:ind w:firstLine="643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选送单位向进修接收单位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u w:val="single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郑重承诺：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督促本单位选送的进修生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同志，在进修期间，严格遵守医院和进修学习单位的各项规章制度，并与进修人员一道共同承担因本人擅自处理不当、操作失误等原因而发生的医疗事故、差错的责任，以及因此造成的精密、贵重仪器损坏的赔偿。</w:t>
      </w:r>
    </w:p>
    <w:p>
      <w:pPr>
        <w:ind w:firstLine="643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进修生本人郑重承诺：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进修期间，严格遵守医院的各项规章制度，爱护医院公物，厉行节约，尊师爱道，保持良好的医德医风，服从安排，努力学习，积极参与社会公益活动。因本人不遵守法规法纪和医院规章制度所引起的一切后果自负。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进修生报到时请携带好担保书原件及进修申请表交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医院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科教科存档，并办理进修手续。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医院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将向完成上述承诺的单位及本人按进修学习计划做好传帮带教，为进修生选送单位培养实用人才。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进修生选送单位（签章）：      负责人（签字）：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进修生本人（签章）：          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进修生身份证号码：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联系电话：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日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5" w:firstLineChars="300"/>
        <w:jc w:val="both"/>
        <w:textAlignment w:val="auto"/>
        <w:rPr>
          <w:rFonts w:hint="eastAsia" w:ascii="宋体" w:hAnsi="宋体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/>
          <w:sz w:val="44"/>
          <w:szCs w:val="44"/>
        </w:rPr>
        <w:t>丘北县中医医院进修学习担保书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为便于统一管理，杜绝进修人员在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医院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进修期间发生医疗事故、差错，根据国家有关法律法规和丘北县中医医院进修管理规定，进修生选送单位及本人须承诺：</w:t>
      </w:r>
    </w:p>
    <w:p>
      <w:pPr>
        <w:ind w:firstLine="643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选送单位向进修接收单位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u w:val="single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郑重承诺：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督促本单位选送的进修生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同志，在进修期间，严格遵守医院和进修学习单位的各项规章制度，并与进修人员一道共同承担因本人擅自处理不当、操作失误等原因而发生的医疗事故、差错的责任，以及因此造成的精密、贵重仪器损坏的赔偿。</w:t>
      </w:r>
    </w:p>
    <w:p>
      <w:pPr>
        <w:ind w:firstLine="643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进修生本人郑重承诺：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进修期间，严格遵守医院的各项规章制度，爱护医院公物，厉行节约，尊师爱道，保持良好的医德医风，服从安排，努力学习，积极参与社会公益活动。因本人不遵守法规法纪和医院规章制度所引起的一切后果自负。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进修生报到时请携带好担保书原件及进修申请表交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医院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科教科存档，并办理进修手续。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医院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将向完成上述承诺的单位及本人按进修学习计划做好传帮带教，为进修生选送单位培养实用人才。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进修生选送单位（签章）：      负责人（签字）：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进修生本人（签章）：          进修生身份证号码：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联系电话：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日  </w:t>
      </w:r>
    </w:p>
    <w:p>
      <w:pPr>
        <w:jc w:val="center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jc w:val="center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jc w:val="center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jc w:val="center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jc w:val="center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jc w:val="center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jc w:val="center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jc w:val="center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jc w:val="center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jc w:val="center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jc w:val="center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jc w:val="center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jc w:val="center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/>
          <w:sz w:val="44"/>
          <w:szCs w:val="44"/>
        </w:rPr>
        <w:t>丘北县中医医院进修协议书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为切实加强医院进修工作的管理，本着对双方负责的原则，特制订以下医院进修协议：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一、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进修时间：乙方自愿在甲方医院进修，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进修时间为：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-180" w:firstLine="960" w:firstLineChars="3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日至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二、进修期间，注意仪表，举止端庄，关心和爱护病人，不吸烟、不酗酒闹事、不打架斗殴，不偷窃，不损坏公物、不赌博等行为，违者视情节轻重医院给予警告或终止进修。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三、在进修期间，因个人操作不当引起科室医疗器械及设备损坏的，由当事人负责赔偿；严格遵守无菌操作原则和技术操作规程，违反规定或操作规程，造成职业暴露者，后果自负。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四、进修期间严格遵守医院及科室规章制度，因违规操作或疏忽大意、缺乏责任心等情况导致医疗差错、纠纷甚至事故的，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乙方承担相应的后果，甲方根据情节严重程度给予终止进修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五、乙方在甲方进修期间，甲方可根据其工作表现给予一定的生活补助，具体补助金额由院办公会讨论决定。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本协议一式二份，协议自签订之日起生效至进修结束，甲乙双方各一份。</w:t>
      </w:r>
    </w:p>
    <w:p>
      <w:pPr>
        <w:keepNext w:val="0"/>
        <w:keepLines w:val="0"/>
        <w:pageBreakBefore w:val="0"/>
        <w:widowControl w:val="0"/>
        <w:tabs>
          <w:tab w:val="left" w:pos="75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5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甲方：丘北县中医医院             乙方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75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年   月   日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15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</w:p>
    <w:p>
      <w:pPr>
        <w:ind w:firstLine="1767" w:firstLineChars="400"/>
        <w:jc w:val="both"/>
        <w:rPr>
          <w:rFonts w:hint="eastAsia" w:ascii="方正黑体_GBK" w:hAnsi="方正黑体_GBK" w:eastAsia="方正黑体_GBK" w:cs="方正黑体_GBK"/>
          <w:b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/>
          <w:sz w:val="44"/>
          <w:szCs w:val="44"/>
        </w:rPr>
        <w:t>丘北县中医医院进修协议书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为切实加强医院进修工作的管理，本着对双方负责的原则，特制订以下医院进修协议：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一、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进修时间：乙方自愿在甲方医院进修，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进修时间为：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-180" w:firstLine="960" w:firstLineChars="3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日至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二、进修期间，注意仪表，举止端庄，关心和爱护病人，不吸烟、不酗酒闹事、不打架斗殴，不偷窃，不损坏公物、不赌博等行为，违者视情节轻重医院给予警告或终止进修。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三、在进修期间，因个人操作不当引起科室医疗器械及设备损坏的，由当事人负责赔偿；严格遵守无菌操作原则和技术操作规程，违反规定或操作规程，造成职业暴露者，后果自负。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四、进修期间严格遵守医院及科室规章制度，因违规操作或疏忽大意、缺乏责任心等情况导致医疗差错、纠纷甚至事故的，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乙方承担相应的后果，甲方根据情节严重程度给予终止进修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五、乙方在甲方进修期间，甲方可根据其工作表现给予一定的生活补助，具体补助金额由院办公会讨论决定。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本协议一式二份，协议自签订之日起生效至进修结束，甲乙双方各一份。</w:t>
      </w:r>
    </w:p>
    <w:p>
      <w:pPr>
        <w:keepNext w:val="0"/>
        <w:keepLines w:val="0"/>
        <w:pageBreakBefore w:val="0"/>
        <w:widowControl w:val="0"/>
        <w:tabs>
          <w:tab w:val="left" w:pos="75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5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甲方：丘北县中医医院             乙方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75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年   月   日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15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附件2</w:t>
      </w:r>
    </w:p>
    <w:p>
      <w:pPr>
        <w:tabs>
          <w:tab w:val="left" w:pos="1260"/>
        </w:tabs>
        <w:jc w:val="center"/>
        <w:rPr>
          <w:rFonts w:hint="eastAsia" w:ascii="方正黑体_GBK" w:hAnsi="方正黑体_GBK" w:eastAsia="方正黑体_GBK" w:cs="方正黑体_GBK"/>
          <w:b/>
          <w:bCs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/>
          <w:bCs/>
          <w:sz w:val="44"/>
          <w:szCs w:val="44"/>
          <w:lang w:val="en-US" w:eastAsia="zh-CN"/>
        </w:rPr>
        <w:t>丘北县中医医院</w:t>
      </w:r>
      <w:r>
        <w:rPr>
          <w:rFonts w:hint="eastAsia" w:ascii="方正黑体_GBK" w:hAnsi="方正黑体_GBK" w:eastAsia="方正黑体_GBK" w:cs="方正黑体_GBK"/>
          <w:b/>
          <w:bCs/>
          <w:sz w:val="44"/>
          <w:szCs w:val="44"/>
        </w:rPr>
        <w:t>进修</w:t>
      </w:r>
      <w:r>
        <w:rPr>
          <w:rFonts w:hint="eastAsia" w:ascii="方正黑体_GBK" w:hAnsi="方正黑体_GBK" w:eastAsia="方正黑体_GBK" w:cs="方正黑体_GBK"/>
          <w:b/>
          <w:bCs/>
          <w:sz w:val="44"/>
          <w:szCs w:val="44"/>
          <w:lang w:val="en-US" w:eastAsia="zh-CN"/>
        </w:rPr>
        <w:t>鉴定</w:t>
      </w:r>
      <w:r>
        <w:rPr>
          <w:rFonts w:hint="eastAsia" w:ascii="方正黑体_GBK" w:hAnsi="方正黑体_GBK" w:eastAsia="方正黑体_GBK" w:cs="方正黑体_GBK"/>
          <w:b/>
          <w:bCs/>
          <w:sz w:val="44"/>
          <w:szCs w:val="44"/>
        </w:rPr>
        <w:t>表</w:t>
      </w:r>
    </w:p>
    <w:tbl>
      <w:tblPr>
        <w:tblStyle w:val="6"/>
        <w:tblW w:w="898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867"/>
        <w:gridCol w:w="354"/>
        <w:gridCol w:w="1095"/>
        <w:gridCol w:w="1275"/>
        <w:gridCol w:w="1080"/>
        <w:gridCol w:w="1215"/>
        <w:gridCol w:w="975"/>
        <w:gridCol w:w="10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221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</w:tc>
        <w:tc>
          <w:tcPr>
            <w:tcW w:w="10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年龄</w:t>
            </w:r>
          </w:p>
        </w:tc>
        <w:tc>
          <w:tcPr>
            <w:tcW w:w="121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</w:tc>
        <w:tc>
          <w:tcPr>
            <w:tcW w:w="97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学历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职称</w:t>
            </w:r>
          </w:p>
        </w:tc>
        <w:tc>
          <w:tcPr>
            <w:tcW w:w="1221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民族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电话</w:t>
            </w:r>
          </w:p>
        </w:tc>
        <w:tc>
          <w:tcPr>
            <w:tcW w:w="327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0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所在单位</w:t>
            </w:r>
          </w:p>
        </w:tc>
        <w:tc>
          <w:tcPr>
            <w:tcW w:w="707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gridSpan w:val="2"/>
            <w:noWrap w:val="0"/>
            <w:vAlign w:val="center"/>
          </w:tcPr>
          <w:p>
            <w:pPr>
              <w:spacing w:line="480" w:lineRule="exact"/>
              <w:ind w:left="14" w:leftChars="-40" w:right="-107" w:rightChars="-51" w:hanging="98" w:hangingChars="35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进修科目</w:t>
            </w:r>
          </w:p>
        </w:tc>
        <w:tc>
          <w:tcPr>
            <w:tcW w:w="2724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进修时间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本人鉴定</w:t>
            </w: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</w:tc>
        <w:tc>
          <w:tcPr>
            <w:tcW w:w="7074" w:type="dxa"/>
            <w:gridSpan w:val="7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               </w:t>
            </w: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签名：</w:t>
            </w:r>
          </w:p>
          <w:p>
            <w:pPr>
              <w:spacing w:line="480" w:lineRule="exact"/>
              <w:ind w:firstLine="280" w:firstLineChars="100"/>
              <w:jc w:val="both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 年   月   日</w:t>
            </w:r>
          </w:p>
        </w:tc>
      </w:tr>
    </w:tbl>
    <w:p>
      <w:pPr>
        <w:jc w:val="center"/>
        <w:rPr>
          <w:rFonts w:hint="eastAsia" w:ascii="方正仿宋_GBK" w:hAnsi="方正仿宋_GBK" w:eastAsia="方正仿宋_GBK" w:cs="方正仿宋_GBK"/>
          <w:b w:val="0"/>
          <w:bCs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/>
          <w:bCs/>
          <w:sz w:val="44"/>
          <w:szCs w:val="44"/>
          <w:lang w:val="en-US" w:eastAsia="zh-CN"/>
        </w:rPr>
        <w:t>丘北县中医医院</w:t>
      </w:r>
      <w:r>
        <w:rPr>
          <w:rFonts w:hint="eastAsia" w:ascii="方正黑体_GBK" w:hAnsi="方正黑体_GBK" w:eastAsia="方正黑体_GBK" w:cs="方正黑体_GBK"/>
          <w:b/>
          <w:bCs/>
          <w:sz w:val="44"/>
          <w:szCs w:val="44"/>
        </w:rPr>
        <w:t>进修</w:t>
      </w:r>
      <w:r>
        <w:rPr>
          <w:rFonts w:hint="eastAsia" w:ascii="方正黑体_GBK" w:hAnsi="方正黑体_GBK" w:eastAsia="方正黑体_GBK" w:cs="方正黑体_GBK"/>
          <w:b/>
          <w:bCs/>
          <w:sz w:val="44"/>
          <w:szCs w:val="44"/>
          <w:lang w:val="en-US" w:eastAsia="zh-CN"/>
        </w:rPr>
        <w:t>鉴定</w:t>
      </w:r>
      <w:r>
        <w:rPr>
          <w:rFonts w:hint="eastAsia" w:ascii="方正黑体_GBK" w:hAnsi="方正黑体_GBK" w:eastAsia="方正黑体_GBK" w:cs="方正黑体_GBK"/>
          <w:b/>
          <w:bCs/>
          <w:sz w:val="44"/>
          <w:szCs w:val="44"/>
        </w:rPr>
        <w:t>表</w:t>
      </w:r>
    </w:p>
    <w:tbl>
      <w:tblPr>
        <w:tblStyle w:val="6"/>
        <w:tblW w:w="895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704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190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科室意见</w:t>
            </w: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</w:tc>
        <w:tc>
          <w:tcPr>
            <w:tcW w:w="7044" w:type="dxa"/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     科主任、护士长签名：</w:t>
            </w: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</w:trPr>
        <w:tc>
          <w:tcPr>
            <w:tcW w:w="1908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科室意见</w:t>
            </w: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044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科主任、护士长签名：</w:t>
            </w:r>
          </w:p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190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科室意见</w:t>
            </w: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</w:tc>
        <w:tc>
          <w:tcPr>
            <w:tcW w:w="70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科主任、护士长签名：</w:t>
            </w:r>
          </w:p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190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>职能部门意见</w:t>
            </w:r>
          </w:p>
        </w:tc>
        <w:tc>
          <w:tcPr>
            <w:tcW w:w="70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ind w:left="2520" w:leftChars="1200" w:firstLine="0" w:firstLineChars="0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医务科、护理部签名：</w:t>
            </w:r>
          </w:p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190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进修单位意见</w:t>
            </w:r>
          </w:p>
        </w:tc>
        <w:tc>
          <w:tcPr>
            <w:tcW w:w="704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64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</w:rPr>
              <w:t>该同志从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</w:rPr>
              <w:t>日至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</w:rPr>
              <w:t>日在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lang w:eastAsia="zh-CN"/>
              </w:rPr>
              <w:t>医院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</w:rPr>
              <w:t>科进修，现已结束进修，于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</w:rPr>
              <w:t>日离开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lang w:eastAsia="zh-CN"/>
              </w:rPr>
              <w:t>医院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</w:rPr>
              <w:t>，同意科室意见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64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32"/>
                <w:szCs w:val="32"/>
                <w:lang w:eastAsia="zh-CN"/>
              </w:rPr>
            </w:pPr>
          </w:p>
          <w:p>
            <w:pPr>
              <w:spacing w:line="480" w:lineRule="exact"/>
              <w:ind w:firstLine="4172" w:firstLineChars="1490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签名（盖章）：                            </w:t>
            </w:r>
          </w:p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                                 年   月   日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附件3</w:t>
      </w:r>
    </w:p>
    <w:p>
      <w:pPr>
        <w:ind w:firstLine="1320" w:firstLineChars="300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  <w:t>丘北县中医医院</w:t>
      </w:r>
      <w:r>
        <w:rPr>
          <w:rFonts w:hint="eastAsia" w:ascii="方正黑体_GBK" w:hAnsi="方正黑体_GBK" w:eastAsia="方正黑体_GBK" w:cs="方正黑体_GBK"/>
          <w:sz w:val="44"/>
          <w:szCs w:val="44"/>
          <w:lang w:eastAsia="zh-CN"/>
        </w:rPr>
        <w:t>进修人员</w:t>
      </w:r>
      <w:r>
        <w:rPr>
          <w:rFonts w:hint="eastAsia" w:ascii="方正黑体_GBK" w:hAnsi="方正黑体_GBK" w:eastAsia="方正黑体_GBK" w:cs="方正黑体_GBK"/>
          <w:sz w:val="44"/>
          <w:szCs w:val="44"/>
        </w:rPr>
        <w:t>考勤表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科室</w:t>
      </w:r>
      <w:r>
        <w:rPr>
          <w:rFonts w:hint="eastAsia" w:ascii="仿宋" w:hAnsi="仿宋" w:eastAsia="仿宋" w:cs="仿宋"/>
          <w:sz w:val="32"/>
          <w:szCs w:val="32"/>
        </w:rPr>
        <w:t xml:space="preserve">（签章）：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科室</w:t>
      </w:r>
      <w:r>
        <w:rPr>
          <w:rFonts w:hint="eastAsia" w:ascii="仿宋" w:hAnsi="仿宋" w:eastAsia="仿宋" w:cs="仿宋"/>
          <w:sz w:val="32"/>
          <w:szCs w:val="32"/>
        </w:rPr>
        <w:t>负责人（签字）：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进修时间：</w:t>
      </w:r>
    </w:p>
    <w:tbl>
      <w:tblPr>
        <w:tblStyle w:val="6"/>
        <w:tblW w:w="89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2135"/>
        <w:gridCol w:w="1417"/>
        <w:gridCol w:w="3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90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 全勤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71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90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2.病事假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姓名</w:t>
            </w:r>
          </w:p>
        </w:tc>
        <w:tc>
          <w:tcPr>
            <w:tcW w:w="21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请假事由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请假天数</w:t>
            </w:r>
          </w:p>
        </w:tc>
        <w:tc>
          <w:tcPr>
            <w:tcW w:w="355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请假时间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5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5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5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5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54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54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spacing w:line="4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备注：附进修期间科室排班表加盖科室章。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A05D1"/>
    <w:rsid w:val="057727A8"/>
    <w:rsid w:val="07B37FFC"/>
    <w:rsid w:val="086E4312"/>
    <w:rsid w:val="09882826"/>
    <w:rsid w:val="0A105D39"/>
    <w:rsid w:val="0BBA0552"/>
    <w:rsid w:val="0D122415"/>
    <w:rsid w:val="1279017E"/>
    <w:rsid w:val="159505C9"/>
    <w:rsid w:val="15B75E49"/>
    <w:rsid w:val="17160DC6"/>
    <w:rsid w:val="19A5278E"/>
    <w:rsid w:val="1C6A005B"/>
    <w:rsid w:val="1D0F5727"/>
    <w:rsid w:val="30E52416"/>
    <w:rsid w:val="3163040C"/>
    <w:rsid w:val="349C2D51"/>
    <w:rsid w:val="34C71F13"/>
    <w:rsid w:val="35A26637"/>
    <w:rsid w:val="37665425"/>
    <w:rsid w:val="39606951"/>
    <w:rsid w:val="3A464A43"/>
    <w:rsid w:val="3D6B04ED"/>
    <w:rsid w:val="42143022"/>
    <w:rsid w:val="42CD50DC"/>
    <w:rsid w:val="476F5516"/>
    <w:rsid w:val="4D75302C"/>
    <w:rsid w:val="4ED50F7B"/>
    <w:rsid w:val="4EED2E06"/>
    <w:rsid w:val="54D71466"/>
    <w:rsid w:val="5526310C"/>
    <w:rsid w:val="5A045809"/>
    <w:rsid w:val="5D850E63"/>
    <w:rsid w:val="6C76562B"/>
    <w:rsid w:val="6C8D67A3"/>
    <w:rsid w:val="721E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 w:asciiTheme="minorAscii" w:hAnsiTheme="minorAscii"/>
      <w:sz w:val="2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2024-04-28T08:11:00Z</dcterms:created>
  <dc:creator>Lenovo</dc:creator>
  <cp:lastModifiedBy>Lenovo</cp:lastModifiedBy>
  <cp:lastPrinted>2024-07-01T06:58:00Z</cp:lastPrinted>
  <dcterms:modified xsi:type="dcterms:W3CDTF">2025-05-06T06:23:19Z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3ABAA5E9B4814E0F902826646227954A</vt:lpwstr>
  </property>
</Properties>
</file>